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67" w:rsidRPr="00A4536C" w:rsidRDefault="00107AB4" w:rsidP="00F67775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A4536C">
        <w:rPr>
          <w:rFonts w:ascii="標楷體" w:eastAsia="標楷體" w:hAnsi="標楷體"/>
          <w:b/>
          <w:sz w:val="40"/>
          <w:szCs w:val="40"/>
        </w:rPr>
        <w:t>中華民國拳擊協會</w:t>
      </w:r>
      <w:r w:rsidR="00765867" w:rsidRPr="00A4536C">
        <w:rPr>
          <w:rFonts w:ascii="標楷體" w:eastAsia="標楷體" w:hAnsi="標楷體"/>
          <w:b/>
          <w:sz w:val="40"/>
          <w:szCs w:val="40"/>
        </w:rPr>
        <w:t>產業發展委員會組織簡則</w:t>
      </w:r>
      <w:r w:rsidR="00993FC9" w:rsidRPr="00993FC9">
        <w:rPr>
          <w:rFonts w:ascii="標楷體" w:eastAsia="標楷體" w:hAnsi="標楷體" w:hint="eastAsia"/>
          <w:b/>
          <w:sz w:val="36"/>
          <w:szCs w:val="36"/>
        </w:rPr>
        <w:t>(附件12-1)</w:t>
      </w:r>
    </w:p>
    <w:p w:rsidR="00765867" w:rsidRDefault="00765867" w:rsidP="00F67775">
      <w:pPr>
        <w:spacing w:line="0" w:lineRule="atLeast"/>
      </w:pPr>
    </w:p>
    <w:p w:rsidR="00F67775" w:rsidRDefault="00765867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65867">
        <w:rPr>
          <w:rFonts w:ascii="標楷體" w:eastAsia="標楷體" w:hAnsi="標楷體"/>
          <w:sz w:val="32"/>
          <w:szCs w:val="32"/>
        </w:rPr>
        <w:t>第一條：本委員會根據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中華民國拳擊協會組織</w:t>
      </w:r>
      <w:r w:rsidRPr="00765867">
        <w:rPr>
          <w:rFonts w:ascii="標楷體" w:eastAsia="標楷體" w:hAnsi="標楷體"/>
          <w:sz w:val="32"/>
          <w:szCs w:val="32"/>
        </w:rPr>
        <w:t>章程第</w:t>
      </w:r>
      <w:r w:rsidR="007E2E65">
        <w:rPr>
          <w:rFonts w:ascii="標楷體" w:eastAsia="標楷體" w:hAnsi="標楷體"/>
          <w:sz w:val="32"/>
          <w:szCs w:val="32"/>
        </w:rPr>
        <w:t xml:space="preserve"> 30</w:t>
      </w:r>
      <w:r w:rsidRPr="00765867">
        <w:rPr>
          <w:rFonts w:ascii="標楷體" w:eastAsia="標楷體" w:hAnsi="標楷體"/>
          <w:sz w:val="32"/>
          <w:szCs w:val="32"/>
        </w:rPr>
        <w:t xml:space="preserve"> 條</w:t>
      </w:r>
    </w:p>
    <w:p w:rsidR="00765867" w:rsidRPr="00765867" w:rsidRDefault="00F67775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765867">
        <w:rPr>
          <w:rFonts w:ascii="標楷體" w:eastAsia="標楷體" w:hAnsi="標楷體"/>
          <w:sz w:val="32"/>
          <w:szCs w:val="32"/>
        </w:rPr>
        <w:t>成立</w:t>
      </w:r>
      <w:r w:rsidR="00765867" w:rsidRPr="00765867">
        <w:rPr>
          <w:rFonts w:ascii="標楷體" w:eastAsia="標楷體" w:hAnsi="標楷體"/>
          <w:sz w:val="32"/>
          <w:szCs w:val="32"/>
        </w:rPr>
        <w:t>。</w:t>
      </w:r>
    </w:p>
    <w:p w:rsidR="00F67775" w:rsidRDefault="00765867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65867">
        <w:rPr>
          <w:rFonts w:ascii="標楷體" w:eastAsia="標楷體" w:hAnsi="標楷體"/>
          <w:sz w:val="32"/>
          <w:szCs w:val="32"/>
        </w:rPr>
        <w:t>第二條：本委員會</w:t>
      </w:r>
      <w:r w:rsidR="004538B1">
        <w:rPr>
          <w:rFonts w:ascii="標楷體" w:eastAsia="標楷體" w:hAnsi="標楷體"/>
          <w:sz w:val="32"/>
          <w:szCs w:val="32"/>
        </w:rPr>
        <w:t>定名為中華民國拳擊協會產業發展委員</w:t>
      </w:r>
    </w:p>
    <w:p w:rsidR="004538B1" w:rsidRDefault="00F67775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4538B1">
        <w:rPr>
          <w:rFonts w:ascii="標楷體" w:eastAsia="標楷體" w:hAnsi="標楷體"/>
          <w:sz w:val="32"/>
          <w:szCs w:val="32"/>
        </w:rPr>
        <w:t>會。</w:t>
      </w:r>
    </w:p>
    <w:p w:rsidR="00765867" w:rsidRPr="00765867" w:rsidRDefault="00765867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65867">
        <w:rPr>
          <w:rFonts w:ascii="標楷體" w:eastAsia="標楷體" w:hAnsi="標楷體"/>
          <w:sz w:val="32"/>
          <w:szCs w:val="32"/>
        </w:rPr>
        <w:t>第三條：本委會任務如下：</w:t>
      </w:r>
    </w:p>
    <w:p w:rsidR="004538B1" w:rsidRDefault="00F67775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765867" w:rsidRPr="00765867">
        <w:rPr>
          <w:rFonts w:ascii="標楷體" w:eastAsia="標楷體" w:hAnsi="標楷體"/>
          <w:sz w:val="32"/>
          <w:szCs w:val="32"/>
        </w:rPr>
        <w:t>1、</w:t>
      </w:r>
      <w:r w:rsidR="004538B1">
        <w:rPr>
          <w:rFonts w:ascii="標楷體" w:eastAsia="標楷體" w:hAnsi="標楷體"/>
          <w:sz w:val="32"/>
          <w:szCs w:val="32"/>
        </w:rPr>
        <w:t>增加拳擊運動人口</w:t>
      </w:r>
      <w:r w:rsidR="007508FE">
        <w:rPr>
          <w:rFonts w:ascii="標楷體" w:eastAsia="標楷體" w:hAnsi="標楷體"/>
          <w:sz w:val="32"/>
          <w:szCs w:val="32"/>
        </w:rPr>
        <w:t>，推廣基層拳擊運動。</w:t>
      </w:r>
    </w:p>
    <w:p w:rsidR="00765867" w:rsidRPr="00765867" w:rsidRDefault="00F67775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765867" w:rsidRPr="00765867">
        <w:rPr>
          <w:rFonts w:ascii="標楷體" w:eastAsia="標楷體" w:hAnsi="標楷體"/>
          <w:sz w:val="32"/>
          <w:szCs w:val="32"/>
        </w:rPr>
        <w:t>2、</w:t>
      </w:r>
      <w:r w:rsidR="004538B1">
        <w:rPr>
          <w:rFonts w:ascii="標楷體" w:eastAsia="標楷體" w:hAnsi="標楷體"/>
          <w:sz w:val="32"/>
          <w:szCs w:val="32"/>
        </w:rPr>
        <w:t>結合拳擊俱樂部，推動</w:t>
      </w:r>
      <w:r w:rsidR="004538B1" w:rsidRPr="00765867">
        <w:rPr>
          <w:rFonts w:ascii="標楷體" w:eastAsia="標楷體" w:hAnsi="標楷體" w:hint="eastAsia"/>
          <w:sz w:val="32"/>
          <w:szCs w:val="32"/>
        </w:rPr>
        <w:t>職業拳擊聯賽</w:t>
      </w:r>
      <w:r w:rsidR="00765867" w:rsidRPr="00765867">
        <w:rPr>
          <w:rFonts w:ascii="標楷體" w:eastAsia="標楷體" w:hAnsi="標楷體"/>
          <w:sz w:val="32"/>
          <w:szCs w:val="32"/>
        </w:rPr>
        <w:t>。</w:t>
      </w:r>
    </w:p>
    <w:p w:rsidR="00765867" w:rsidRPr="00765867" w:rsidRDefault="00F67775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765867" w:rsidRPr="00765867">
        <w:rPr>
          <w:rFonts w:ascii="標楷體" w:eastAsia="標楷體" w:hAnsi="標楷體"/>
          <w:sz w:val="32"/>
          <w:szCs w:val="32"/>
        </w:rPr>
        <w:t>3、</w:t>
      </w:r>
      <w:r w:rsidR="004538B1">
        <w:rPr>
          <w:rFonts w:ascii="標楷體" w:eastAsia="標楷體" w:hAnsi="標楷體"/>
          <w:sz w:val="32"/>
          <w:szCs w:val="32"/>
        </w:rPr>
        <w:t>發展</w:t>
      </w:r>
      <w:r w:rsidR="007508FE">
        <w:rPr>
          <w:rFonts w:ascii="標楷體" w:eastAsia="標楷體" w:hAnsi="標楷體"/>
          <w:sz w:val="32"/>
          <w:szCs w:val="32"/>
        </w:rPr>
        <w:t>拳擊運動商品，</w:t>
      </w:r>
      <w:r w:rsidR="002D47C6">
        <w:rPr>
          <w:rFonts w:ascii="標楷體" w:eastAsia="標楷體" w:hAnsi="標楷體"/>
          <w:sz w:val="32"/>
          <w:szCs w:val="32"/>
        </w:rPr>
        <w:t>增加協會收益</w:t>
      </w:r>
      <w:r w:rsidR="004538B1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</w:p>
    <w:p w:rsidR="00765867" w:rsidRDefault="00F67775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765867" w:rsidRPr="00765867">
        <w:rPr>
          <w:rFonts w:ascii="標楷體" w:eastAsia="標楷體" w:hAnsi="標楷體"/>
          <w:sz w:val="32"/>
          <w:szCs w:val="32"/>
        </w:rPr>
        <w:t>4、建構</w:t>
      </w:r>
      <w:r w:rsidR="00140F81">
        <w:rPr>
          <w:rFonts w:ascii="標楷體" w:eastAsia="標楷體" w:hAnsi="標楷體"/>
          <w:sz w:val="32"/>
          <w:szCs w:val="32"/>
        </w:rPr>
        <w:t>與企業溝通</w:t>
      </w:r>
      <w:r w:rsidR="002D47C6">
        <w:rPr>
          <w:rFonts w:ascii="標楷體" w:eastAsia="標楷體" w:hAnsi="標楷體"/>
          <w:sz w:val="32"/>
          <w:szCs w:val="32"/>
        </w:rPr>
        <w:t>與</w:t>
      </w:r>
      <w:r w:rsidR="00140F81">
        <w:rPr>
          <w:rFonts w:ascii="標楷體" w:eastAsia="標楷體" w:hAnsi="標楷體"/>
          <w:sz w:val="32"/>
          <w:szCs w:val="32"/>
        </w:rPr>
        <w:t>合作</w:t>
      </w:r>
      <w:r w:rsidR="00765867" w:rsidRPr="00765867">
        <w:rPr>
          <w:rFonts w:ascii="標楷體" w:eastAsia="標楷體" w:hAnsi="標楷體"/>
          <w:sz w:val="32"/>
          <w:szCs w:val="32"/>
        </w:rPr>
        <w:t>平台</w:t>
      </w:r>
      <w:r w:rsidR="00140F81">
        <w:rPr>
          <w:rFonts w:ascii="標楷體" w:eastAsia="標楷體" w:hAnsi="標楷體"/>
          <w:sz w:val="32"/>
          <w:szCs w:val="32"/>
        </w:rPr>
        <w:t>，</w:t>
      </w:r>
      <w:r w:rsidR="002D47C6">
        <w:rPr>
          <w:rFonts w:ascii="標楷體" w:eastAsia="標楷體" w:hAnsi="標楷體"/>
          <w:sz w:val="32"/>
          <w:szCs w:val="32"/>
        </w:rPr>
        <w:t>發展商業通路</w:t>
      </w:r>
      <w:r w:rsidR="00765867" w:rsidRPr="00765867">
        <w:rPr>
          <w:rFonts w:ascii="標楷體" w:eastAsia="標楷體" w:hAnsi="標楷體"/>
          <w:sz w:val="32"/>
          <w:szCs w:val="32"/>
        </w:rPr>
        <w:t>。</w:t>
      </w:r>
    </w:p>
    <w:p w:rsidR="00F67775" w:rsidRDefault="004538B1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第四條：</w:t>
      </w:r>
      <w:r w:rsidR="007508FE" w:rsidRPr="007508FE">
        <w:rPr>
          <w:rFonts w:ascii="標楷體" w:eastAsia="標楷體" w:hAnsi="標楷體"/>
          <w:sz w:val="32"/>
          <w:szCs w:val="32"/>
        </w:rPr>
        <w:t>本委員會</w:t>
      </w:r>
      <w:r w:rsidR="007508FE" w:rsidRPr="007508FE">
        <w:rPr>
          <w:rFonts w:ascii="標楷體" w:eastAsia="標楷體" w:hAnsi="標楷體" w:hint="eastAsia"/>
          <w:sz w:val="32"/>
          <w:szCs w:val="32"/>
        </w:rPr>
        <w:t>設</w:t>
      </w:r>
      <w:r w:rsidR="007508FE" w:rsidRPr="007508FE">
        <w:rPr>
          <w:rFonts w:ascii="標楷體" w:eastAsia="標楷體" w:hAnsi="標楷體"/>
          <w:sz w:val="32"/>
          <w:szCs w:val="32"/>
        </w:rPr>
        <w:t>置</w:t>
      </w:r>
      <w:r w:rsidR="000B17BC">
        <w:rPr>
          <w:rFonts w:ascii="標楷體" w:eastAsia="標楷體" w:hAnsi="標楷體" w:hint="eastAsia"/>
          <w:sz w:val="32"/>
          <w:szCs w:val="32"/>
        </w:rPr>
        <w:t>召集人</w:t>
      </w:r>
      <w:r w:rsidR="007508FE" w:rsidRPr="007508FE">
        <w:rPr>
          <w:rFonts w:ascii="標楷體" w:eastAsia="標楷體" w:hAnsi="標楷體" w:hint="eastAsia"/>
          <w:sz w:val="32"/>
          <w:szCs w:val="32"/>
        </w:rPr>
        <w:t>1</w:t>
      </w:r>
      <w:r w:rsidR="007508FE" w:rsidRPr="007508FE">
        <w:rPr>
          <w:rFonts w:ascii="標楷體" w:eastAsia="標楷體" w:hAnsi="標楷體"/>
          <w:sz w:val="32"/>
          <w:szCs w:val="32"/>
        </w:rPr>
        <w:t>人、</w:t>
      </w:r>
      <w:r w:rsidR="000B17BC">
        <w:rPr>
          <w:rFonts w:ascii="標楷體" w:eastAsia="標楷體" w:hAnsi="標楷體" w:hint="eastAsia"/>
          <w:sz w:val="32"/>
          <w:szCs w:val="32"/>
        </w:rPr>
        <w:t>副召集人</w:t>
      </w:r>
      <w:r w:rsidR="007508FE" w:rsidRPr="007508FE">
        <w:rPr>
          <w:rFonts w:ascii="標楷體" w:eastAsia="標楷體" w:hAnsi="標楷體" w:hint="eastAsia"/>
          <w:sz w:val="32"/>
          <w:szCs w:val="32"/>
        </w:rPr>
        <w:t>1</w:t>
      </w:r>
      <w:r w:rsidR="007508FE">
        <w:rPr>
          <w:rFonts w:ascii="標楷體" w:eastAsia="標楷體" w:hAnsi="標楷體" w:hint="eastAsia"/>
          <w:sz w:val="32"/>
          <w:szCs w:val="32"/>
        </w:rPr>
        <w:t>~2</w:t>
      </w:r>
      <w:r w:rsidR="007508FE" w:rsidRPr="007508FE">
        <w:rPr>
          <w:rFonts w:ascii="標楷體" w:eastAsia="標楷體" w:hAnsi="標楷體" w:hint="eastAsia"/>
          <w:sz w:val="32"/>
          <w:szCs w:val="32"/>
        </w:rPr>
        <w:t>人、</w:t>
      </w:r>
    </w:p>
    <w:p w:rsidR="007508FE" w:rsidRDefault="00F67775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7508FE" w:rsidRPr="007508FE">
        <w:rPr>
          <w:rFonts w:ascii="標楷體" w:eastAsia="標楷體" w:hAnsi="標楷體" w:hint="eastAsia"/>
          <w:sz w:val="32"/>
          <w:szCs w:val="32"/>
        </w:rPr>
        <w:t>執行秘書1人及</w:t>
      </w:r>
      <w:r w:rsidR="007508FE" w:rsidRPr="007508FE">
        <w:rPr>
          <w:rFonts w:ascii="標楷體" w:eastAsia="標楷體" w:hAnsi="標楷體"/>
          <w:sz w:val="32"/>
          <w:szCs w:val="32"/>
        </w:rPr>
        <w:t>委員</w:t>
      </w:r>
      <w:r w:rsidR="00107AB4">
        <w:rPr>
          <w:rFonts w:ascii="標楷體" w:eastAsia="標楷體" w:hAnsi="標楷體" w:hint="eastAsia"/>
          <w:sz w:val="32"/>
          <w:szCs w:val="32"/>
        </w:rPr>
        <w:t>6</w:t>
      </w:r>
      <w:r w:rsidR="007508FE" w:rsidRPr="007508FE">
        <w:rPr>
          <w:rFonts w:ascii="標楷體" w:eastAsia="標楷體" w:hAnsi="標楷體"/>
          <w:sz w:val="32"/>
          <w:szCs w:val="32"/>
        </w:rPr>
        <w:t>至</w:t>
      </w:r>
      <w:r w:rsidR="00107AB4">
        <w:rPr>
          <w:rFonts w:ascii="標楷體" w:eastAsia="標楷體" w:hAnsi="標楷體" w:hint="eastAsia"/>
          <w:sz w:val="32"/>
          <w:szCs w:val="32"/>
        </w:rPr>
        <w:t>13</w:t>
      </w:r>
      <w:r w:rsidR="007508FE" w:rsidRPr="007508FE">
        <w:rPr>
          <w:rFonts w:ascii="標楷體" w:eastAsia="標楷體" w:hAnsi="標楷體"/>
          <w:sz w:val="32"/>
          <w:szCs w:val="32"/>
        </w:rPr>
        <w:t>人，由理事長提</w:t>
      </w:r>
      <w:r w:rsidR="007508FE">
        <w:rPr>
          <w:rFonts w:ascii="標楷體" w:eastAsia="標楷體" w:hAnsi="標楷體"/>
          <w:sz w:val="32"/>
          <w:szCs w:val="32"/>
        </w:rPr>
        <w:t>名</w:t>
      </w:r>
      <w:r w:rsidR="007508FE" w:rsidRPr="007508FE">
        <w:rPr>
          <w:rFonts w:ascii="標楷體" w:eastAsia="標楷體" w:hAnsi="標楷體"/>
          <w:sz w:val="32"/>
          <w:szCs w:val="32"/>
        </w:rPr>
        <w:t>經</w:t>
      </w:r>
    </w:p>
    <w:p w:rsidR="004538B1" w:rsidRPr="00765867" w:rsidRDefault="007508FE" w:rsidP="00CE1290">
      <w:pPr>
        <w:spacing w:line="0" w:lineRule="atLeast"/>
        <w:ind w:leftChars="525" w:left="1260" w:firstLineChars="6" w:firstLine="19"/>
        <w:rPr>
          <w:rFonts w:ascii="標楷體" w:eastAsia="標楷體" w:hAnsi="標楷體"/>
          <w:sz w:val="32"/>
          <w:szCs w:val="32"/>
        </w:rPr>
      </w:pPr>
      <w:r w:rsidRPr="007508FE">
        <w:rPr>
          <w:rFonts w:ascii="標楷體" w:eastAsia="標楷體" w:hAnsi="標楷體"/>
          <w:sz w:val="32"/>
          <w:szCs w:val="32"/>
        </w:rPr>
        <w:t>理事會通過後聘任之，其任期</w:t>
      </w:r>
      <w:r w:rsidR="00CE1290">
        <w:rPr>
          <w:rFonts w:ascii="標楷體" w:eastAsia="標楷體" w:hAnsi="標楷體" w:hint="eastAsia"/>
          <w:sz w:val="32"/>
          <w:szCs w:val="32"/>
        </w:rPr>
        <w:t>為兩</w:t>
      </w:r>
      <w:r w:rsidRPr="007508FE">
        <w:rPr>
          <w:rFonts w:ascii="標楷體" w:eastAsia="標楷體" w:hAnsi="標楷體" w:hint="eastAsia"/>
          <w:sz w:val="32"/>
          <w:szCs w:val="32"/>
        </w:rPr>
        <w:t>年一聘</w:t>
      </w:r>
      <w:r w:rsidR="00CE1290" w:rsidRPr="00CE1290">
        <w:rPr>
          <w:rFonts w:ascii="標楷體" w:eastAsia="標楷體" w:hAnsi="標楷體" w:hint="eastAsia"/>
          <w:sz w:val="32"/>
          <w:szCs w:val="32"/>
        </w:rPr>
        <w:t>，</w:t>
      </w:r>
      <w:r w:rsidR="00CE1290" w:rsidRPr="00CE1290">
        <w:rPr>
          <w:rFonts w:ascii="Times New Roman" w:eastAsia="標楷體" w:hAnsi="Times New Roman" w:cs="Times New Roman" w:hint="eastAsia"/>
          <w:sz w:val="32"/>
          <w:szCs w:val="32"/>
        </w:rPr>
        <w:t>報體育署備查後聘任之</w:t>
      </w:r>
      <w:r w:rsidRPr="007508FE">
        <w:rPr>
          <w:rFonts w:ascii="標楷體" w:eastAsia="標楷體" w:hAnsi="標楷體" w:hint="eastAsia"/>
          <w:sz w:val="32"/>
          <w:szCs w:val="32"/>
        </w:rPr>
        <w:t>。</w:t>
      </w:r>
    </w:p>
    <w:p w:rsidR="002D47C6" w:rsidRPr="002D47C6" w:rsidRDefault="002D47C6" w:rsidP="00F67775">
      <w:pPr>
        <w:adjustRightInd w:val="0"/>
        <w:snapToGrid w:val="0"/>
        <w:spacing w:line="0" w:lineRule="atLeast"/>
        <w:ind w:left="1293" w:hangingChars="404" w:hanging="1293"/>
        <w:rPr>
          <w:rFonts w:ascii="標楷體" w:eastAsia="標楷體" w:hAnsi="標楷體"/>
          <w:sz w:val="32"/>
          <w:szCs w:val="32"/>
        </w:rPr>
      </w:pPr>
      <w:r w:rsidRPr="002D47C6">
        <w:rPr>
          <w:rFonts w:ascii="標楷體" w:eastAsia="標楷體" w:hAnsi="標楷體" w:hint="eastAsia"/>
          <w:sz w:val="32"/>
          <w:szCs w:val="32"/>
        </w:rPr>
        <w:t xml:space="preserve">第五條  </w:t>
      </w:r>
      <w:r w:rsidRPr="002D47C6">
        <w:rPr>
          <w:rFonts w:ascii="標楷體" w:eastAsia="標楷體" w:hAnsi="標楷體"/>
          <w:sz w:val="32"/>
          <w:szCs w:val="32"/>
        </w:rPr>
        <w:t>本委員會係內部組織，應遵行本會章程所定之任務，</w:t>
      </w:r>
      <w:r w:rsidRPr="002D47C6">
        <w:rPr>
          <w:rFonts w:ascii="標楷體" w:eastAsia="標楷體" w:hAnsi="標楷體" w:hint="eastAsia"/>
          <w:sz w:val="32"/>
          <w:szCs w:val="32"/>
        </w:rPr>
        <w:t>並</w:t>
      </w:r>
      <w:r w:rsidRPr="002D47C6">
        <w:rPr>
          <w:rFonts w:ascii="標楷體" w:eastAsia="標楷體" w:hAnsi="標楷體"/>
          <w:sz w:val="32"/>
          <w:szCs w:val="32"/>
        </w:rPr>
        <w:t>執行理事會交辦事項，對外行文以本會名義行之。</w:t>
      </w:r>
    </w:p>
    <w:p w:rsidR="002D47C6" w:rsidRPr="002D47C6" w:rsidRDefault="002D47C6" w:rsidP="00F67775">
      <w:pPr>
        <w:snapToGrid w:val="0"/>
        <w:spacing w:line="0" w:lineRule="atLeast"/>
        <w:ind w:left="1293" w:hangingChars="404" w:hanging="1293"/>
        <w:rPr>
          <w:rFonts w:ascii="標楷體" w:eastAsia="標楷體" w:hAnsi="標楷體"/>
          <w:sz w:val="32"/>
          <w:szCs w:val="32"/>
        </w:rPr>
      </w:pPr>
      <w:r w:rsidRPr="002D47C6">
        <w:rPr>
          <w:rFonts w:ascii="標楷體" w:eastAsia="標楷體" w:hAnsi="標楷體" w:hint="eastAsia"/>
          <w:sz w:val="32"/>
          <w:szCs w:val="32"/>
        </w:rPr>
        <w:t>第六條  本委員會為配合</w:t>
      </w:r>
      <w:r w:rsidR="009879EB">
        <w:rPr>
          <w:rFonts w:ascii="標楷體" w:eastAsia="標楷體" w:hAnsi="標楷體" w:hint="eastAsia"/>
          <w:sz w:val="32"/>
          <w:szCs w:val="32"/>
        </w:rPr>
        <w:t>拳擊產業推展，</w:t>
      </w:r>
      <w:r w:rsidRPr="002D47C6">
        <w:rPr>
          <w:rFonts w:ascii="標楷體" w:eastAsia="標楷體" w:hAnsi="標楷體" w:hint="eastAsia"/>
          <w:sz w:val="32"/>
          <w:szCs w:val="32"/>
        </w:rPr>
        <w:t>不定期舉行委員會議，由主任委員召集之並擔任會議主席。主任委員因故不能主持會議時，由副主任委員擔任主席。</w:t>
      </w:r>
    </w:p>
    <w:p w:rsidR="002D47C6" w:rsidRPr="002D47C6" w:rsidRDefault="002D47C6" w:rsidP="00F67775">
      <w:pPr>
        <w:snapToGrid w:val="0"/>
        <w:spacing w:line="0" w:lineRule="atLeast"/>
        <w:ind w:left="1293" w:hangingChars="404" w:hanging="1293"/>
        <w:rPr>
          <w:rFonts w:ascii="標楷體" w:eastAsia="標楷體" w:hAnsi="標楷體"/>
          <w:sz w:val="32"/>
          <w:szCs w:val="32"/>
        </w:rPr>
      </w:pPr>
      <w:r w:rsidRPr="002D47C6">
        <w:rPr>
          <w:rFonts w:ascii="標楷體" w:eastAsia="標楷體" w:hAnsi="標楷體" w:hint="eastAsia"/>
          <w:sz w:val="32"/>
          <w:szCs w:val="32"/>
        </w:rPr>
        <w:t xml:space="preserve">第七條  本委員會委員資格與約定如下  </w:t>
      </w:r>
    </w:p>
    <w:p w:rsidR="002D47C6" w:rsidRPr="002D47C6" w:rsidRDefault="009879EB" w:rsidP="00F67775">
      <w:pPr>
        <w:numPr>
          <w:ilvl w:val="0"/>
          <w:numId w:val="1"/>
        </w:numPr>
        <w:snapToGrid w:val="0"/>
        <w:spacing w:line="0" w:lineRule="atLeast"/>
        <w:ind w:leftChars="531" w:left="1776" w:hangingChars="157" w:hanging="5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對拳擊運動熟悉者</w:t>
      </w:r>
      <w:r w:rsidR="002D47C6" w:rsidRPr="002D47C6">
        <w:rPr>
          <w:rFonts w:ascii="標楷體" w:eastAsia="標楷體" w:hAnsi="標楷體" w:hint="eastAsia"/>
          <w:sz w:val="32"/>
          <w:szCs w:val="32"/>
        </w:rPr>
        <w:t>。</w:t>
      </w:r>
    </w:p>
    <w:p w:rsidR="00107AB4" w:rsidRDefault="009879EB" w:rsidP="00F67775">
      <w:pPr>
        <w:numPr>
          <w:ilvl w:val="0"/>
          <w:numId w:val="1"/>
        </w:numPr>
        <w:snapToGrid w:val="0"/>
        <w:spacing w:line="0" w:lineRule="atLeast"/>
        <w:ind w:leftChars="531" w:left="1776" w:hangingChars="157" w:hanging="502"/>
        <w:rPr>
          <w:rFonts w:ascii="標楷體" w:eastAsia="標楷體" w:hAnsi="標楷體"/>
          <w:sz w:val="32"/>
          <w:szCs w:val="32"/>
        </w:rPr>
      </w:pPr>
      <w:r w:rsidRPr="00107AB4">
        <w:rPr>
          <w:rFonts w:ascii="標楷體" w:eastAsia="標楷體" w:hAnsi="標楷體" w:hint="eastAsia"/>
          <w:sz w:val="32"/>
          <w:szCs w:val="32"/>
        </w:rPr>
        <w:t>對運動行銷學有專精之</w:t>
      </w:r>
      <w:r w:rsidR="002D47C6" w:rsidRPr="00107AB4">
        <w:rPr>
          <w:rFonts w:ascii="標楷體" w:eastAsia="標楷體" w:hAnsi="標楷體" w:hint="eastAsia"/>
          <w:sz w:val="32"/>
          <w:szCs w:val="32"/>
        </w:rPr>
        <w:t>專家</w:t>
      </w:r>
      <w:r w:rsidRPr="00107AB4">
        <w:rPr>
          <w:rFonts w:ascii="標楷體" w:eastAsia="標楷體" w:hAnsi="標楷體" w:hint="eastAsia"/>
          <w:sz w:val="32"/>
          <w:szCs w:val="32"/>
        </w:rPr>
        <w:t>或</w:t>
      </w:r>
      <w:r w:rsidR="002D47C6" w:rsidRPr="00107AB4">
        <w:rPr>
          <w:rFonts w:ascii="標楷體" w:eastAsia="標楷體" w:hAnsi="標楷體" w:hint="eastAsia"/>
          <w:sz w:val="32"/>
          <w:szCs w:val="32"/>
        </w:rPr>
        <w:t>學者。</w:t>
      </w:r>
    </w:p>
    <w:p w:rsidR="002D47C6" w:rsidRPr="00107AB4" w:rsidRDefault="002D47C6" w:rsidP="00F67775">
      <w:pPr>
        <w:numPr>
          <w:ilvl w:val="0"/>
          <w:numId w:val="1"/>
        </w:numPr>
        <w:snapToGrid w:val="0"/>
        <w:spacing w:line="0" w:lineRule="atLeast"/>
        <w:ind w:leftChars="531" w:left="1930" w:hangingChars="205" w:hanging="656"/>
        <w:rPr>
          <w:rFonts w:ascii="標楷體" w:eastAsia="標楷體" w:hAnsi="標楷體"/>
          <w:sz w:val="32"/>
          <w:szCs w:val="32"/>
        </w:rPr>
      </w:pPr>
      <w:r w:rsidRPr="00107AB4">
        <w:rPr>
          <w:rFonts w:ascii="標楷體" w:eastAsia="標楷體" w:hAnsi="標楷體" w:hint="eastAsia"/>
          <w:sz w:val="32"/>
          <w:szCs w:val="32"/>
        </w:rPr>
        <w:t>本委員會委員均為義務職</w:t>
      </w:r>
      <w:r w:rsidR="007C30C9" w:rsidRPr="00107AB4">
        <w:rPr>
          <w:rFonts w:ascii="標楷體" w:eastAsia="標楷體" w:hAnsi="標楷體" w:hint="eastAsia"/>
          <w:sz w:val="32"/>
          <w:szCs w:val="32"/>
        </w:rPr>
        <w:t>。</w:t>
      </w:r>
      <w:r w:rsidRPr="00107AB4">
        <w:rPr>
          <w:rFonts w:ascii="標楷體" w:eastAsia="標楷體" w:hAnsi="標楷體" w:hint="eastAsia"/>
          <w:sz w:val="32"/>
          <w:szCs w:val="32"/>
        </w:rPr>
        <w:t>本委員會委員經聘</w:t>
      </w:r>
      <w:r w:rsidR="00F67775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107AB4">
        <w:rPr>
          <w:rFonts w:ascii="標楷體" w:eastAsia="標楷體" w:hAnsi="標楷體" w:hint="eastAsia"/>
          <w:sz w:val="32"/>
          <w:szCs w:val="32"/>
        </w:rPr>
        <w:t>任後，如違反本會章程或抵觸本簡則者，應予自動解聘。</w:t>
      </w:r>
    </w:p>
    <w:p w:rsidR="002D47C6" w:rsidRPr="002D47C6" w:rsidRDefault="002D47C6" w:rsidP="00F67775">
      <w:pPr>
        <w:pStyle w:val="Web"/>
        <w:snapToGrid w:val="0"/>
        <w:spacing w:before="0" w:beforeAutospacing="0" w:after="0" w:afterAutospacing="0" w:line="0" w:lineRule="atLeast"/>
        <w:ind w:left="1293" w:hangingChars="404" w:hanging="1293"/>
        <w:rPr>
          <w:rFonts w:ascii="標楷體" w:eastAsia="標楷體" w:hAnsi="標楷體"/>
          <w:sz w:val="32"/>
          <w:szCs w:val="32"/>
        </w:rPr>
      </w:pPr>
      <w:r w:rsidRPr="002D47C6">
        <w:rPr>
          <w:rFonts w:ascii="標楷體" w:eastAsia="標楷體" w:hAnsi="標楷體" w:hint="eastAsia"/>
          <w:sz w:val="32"/>
          <w:szCs w:val="32"/>
        </w:rPr>
        <w:t>第八條  本委員會之決議，應有委員過半數之出席，出席委員較多數之同意，並經提報本會理事會通過後實施。</w:t>
      </w:r>
    </w:p>
    <w:p w:rsidR="002D47C6" w:rsidRPr="002D47C6" w:rsidRDefault="002D47C6" w:rsidP="00F67775">
      <w:pPr>
        <w:pStyle w:val="Web"/>
        <w:snapToGrid w:val="0"/>
        <w:spacing w:before="0" w:beforeAutospacing="0" w:after="0" w:afterAutospacing="0" w:line="0" w:lineRule="atLeast"/>
        <w:ind w:left="1293" w:hangingChars="404" w:hanging="1293"/>
        <w:rPr>
          <w:rFonts w:ascii="標楷體" w:eastAsia="標楷體" w:hAnsi="標楷體"/>
          <w:sz w:val="32"/>
          <w:szCs w:val="32"/>
        </w:rPr>
      </w:pPr>
      <w:r w:rsidRPr="002D47C6">
        <w:rPr>
          <w:rFonts w:ascii="標楷體" w:eastAsia="標楷體" w:hAnsi="標楷體" w:hint="eastAsia"/>
          <w:sz w:val="32"/>
          <w:szCs w:val="32"/>
        </w:rPr>
        <w:t>第</w:t>
      </w:r>
      <w:r w:rsidR="007C30C9">
        <w:rPr>
          <w:rFonts w:ascii="標楷體" w:eastAsia="標楷體" w:hAnsi="標楷體" w:hint="eastAsia"/>
          <w:sz w:val="32"/>
          <w:szCs w:val="32"/>
        </w:rPr>
        <w:t>九</w:t>
      </w:r>
      <w:r w:rsidRPr="002D47C6">
        <w:rPr>
          <w:rFonts w:ascii="標楷體" w:eastAsia="標楷體" w:hAnsi="標楷體" w:hint="eastAsia"/>
          <w:sz w:val="32"/>
          <w:szCs w:val="32"/>
        </w:rPr>
        <w:t>條  本簡則如有未盡事宜，悉依本會章程及有關法令規定辦理。</w:t>
      </w:r>
    </w:p>
    <w:p w:rsidR="00F67775" w:rsidRDefault="002D47C6" w:rsidP="00F6777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D47C6">
        <w:rPr>
          <w:rFonts w:ascii="標楷體" w:eastAsia="標楷體" w:hAnsi="標楷體" w:hint="eastAsia"/>
          <w:sz w:val="32"/>
          <w:szCs w:val="32"/>
        </w:rPr>
        <w:t>第十條  本簡則經本會理事會通過，報請主管機關核准後實</w:t>
      </w:r>
    </w:p>
    <w:p w:rsidR="001B349F" w:rsidRPr="00F67775" w:rsidRDefault="00F67775" w:rsidP="00F67775">
      <w:pPr>
        <w:spacing w:line="0" w:lineRule="atLeast"/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2D47C6" w:rsidRPr="002D47C6">
        <w:rPr>
          <w:rFonts w:ascii="標楷體" w:eastAsia="標楷體" w:hAnsi="標楷體" w:hint="eastAsia"/>
          <w:sz w:val="32"/>
          <w:szCs w:val="32"/>
        </w:rPr>
        <w:t>施，修正時亦同。</w:t>
      </w:r>
    </w:p>
    <w:sectPr w:rsidR="001B349F" w:rsidRPr="00F67775" w:rsidSect="00D33C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4D" w:rsidRDefault="00D3164D" w:rsidP="00F67775">
      <w:r>
        <w:separator/>
      </w:r>
    </w:p>
  </w:endnote>
  <w:endnote w:type="continuationSeparator" w:id="0">
    <w:p w:rsidR="00D3164D" w:rsidRDefault="00D3164D" w:rsidP="00F6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4D" w:rsidRDefault="00D3164D" w:rsidP="00F67775">
      <w:r>
        <w:separator/>
      </w:r>
    </w:p>
  </w:footnote>
  <w:footnote w:type="continuationSeparator" w:id="0">
    <w:p w:rsidR="00D3164D" w:rsidRDefault="00D3164D" w:rsidP="00F6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78B0"/>
    <w:multiLevelType w:val="hybridMultilevel"/>
    <w:tmpl w:val="02A85BFA"/>
    <w:lvl w:ilvl="0" w:tplc="8588121C">
      <w:start w:val="1"/>
      <w:numFmt w:val="taiwaneseCountingThousand"/>
      <w:suff w:val="nothing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867"/>
    <w:rsid w:val="000130DE"/>
    <w:rsid w:val="000440EF"/>
    <w:rsid w:val="000818D5"/>
    <w:rsid w:val="00086FFE"/>
    <w:rsid w:val="000B17BC"/>
    <w:rsid w:val="00100E0D"/>
    <w:rsid w:val="00107AB4"/>
    <w:rsid w:val="00140F81"/>
    <w:rsid w:val="00173C7E"/>
    <w:rsid w:val="001B349F"/>
    <w:rsid w:val="00275796"/>
    <w:rsid w:val="002D47C6"/>
    <w:rsid w:val="0031237A"/>
    <w:rsid w:val="004511F0"/>
    <w:rsid w:val="004538B1"/>
    <w:rsid w:val="00475C19"/>
    <w:rsid w:val="0047675E"/>
    <w:rsid w:val="00495BBB"/>
    <w:rsid w:val="004B38A0"/>
    <w:rsid w:val="00522965"/>
    <w:rsid w:val="005279F6"/>
    <w:rsid w:val="005B4B4D"/>
    <w:rsid w:val="00616034"/>
    <w:rsid w:val="00677C26"/>
    <w:rsid w:val="00710395"/>
    <w:rsid w:val="00714F48"/>
    <w:rsid w:val="007508FE"/>
    <w:rsid w:val="00765867"/>
    <w:rsid w:val="007A2413"/>
    <w:rsid w:val="007C30C9"/>
    <w:rsid w:val="007E2E65"/>
    <w:rsid w:val="00824D22"/>
    <w:rsid w:val="008275B6"/>
    <w:rsid w:val="00832B07"/>
    <w:rsid w:val="00876435"/>
    <w:rsid w:val="00884622"/>
    <w:rsid w:val="008A088A"/>
    <w:rsid w:val="008E17EE"/>
    <w:rsid w:val="0090163D"/>
    <w:rsid w:val="0090558F"/>
    <w:rsid w:val="00932AED"/>
    <w:rsid w:val="009879EB"/>
    <w:rsid w:val="00993FC9"/>
    <w:rsid w:val="009B360C"/>
    <w:rsid w:val="00A4536C"/>
    <w:rsid w:val="00A54949"/>
    <w:rsid w:val="00A5668C"/>
    <w:rsid w:val="00AD3C28"/>
    <w:rsid w:val="00B14DF8"/>
    <w:rsid w:val="00B328B7"/>
    <w:rsid w:val="00C04951"/>
    <w:rsid w:val="00C568B4"/>
    <w:rsid w:val="00C620E0"/>
    <w:rsid w:val="00C85076"/>
    <w:rsid w:val="00CE1290"/>
    <w:rsid w:val="00CE5F83"/>
    <w:rsid w:val="00CF45ED"/>
    <w:rsid w:val="00D3164D"/>
    <w:rsid w:val="00D33CE9"/>
    <w:rsid w:val="00D625CE"/>
    <w:rsid w:val="00D925E0"/>
    <w:rsid w:val="00DD289F"/>
    <w:rsid w:val="00DE588B"/>
    <w:rsid w:val="00E80C76"/>
    <w:rsid w:val="00EB5B73"/>
    <w:rsid w:val="00EC75A1"/>
    <w:rsid w:val="00F34D4B"/>
    <w:rsid w:val="00F67775"/>
    <w:rsid w:val="00F73C7D"/>
    <w:rsid w:val="00F85B77"/>
    <w:rsid w:val="00FA3803"/>
    <w:rsid w:val="00FB1572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2A20D3-FC76-4B25-B7AE-DC72786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47C6"/>
    <w:pPr>
      <w:widowControl/>
      <w:spacing w:before="100" w:beforeAutospacing="1" w:after="100" w:afterAutospacing="1"/>
    </w:pPr>
    <w:rPr>
      <w:rFonts w:ascii="Arial Unicode MS" w:eastAsia="新細明體" w:hAnsi="Arial Unicode MS" w:cs="Arial Unicode MS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6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7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7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4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1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2022-06-23T09:32:00Z</cp:lastPrinted>
  <dcterms:created xsi:type="dcterms:W3CDTF">2022-06-23T09:36:00Z</dcterms:created>
  <dcterms:modified xsi:type="dcterms:W3CDTF">2023-01-05T04:31:00Z</dcterms:modified>
</cp:coreProperties>
</file>